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15" w:rsidRDefault="00C12415" w:rsidP="00C124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C12415">
        <w:rPr>
          <w:rFonts w:ascii="Times New Roman" w:hAnsi="Times New Roman" w:cs="Times New Roman"/>
          <w:b/>
          <w:color w:val="FF0000"/>
          <w:sz w:val="28"/>
          <w:szCs w:val="28"/>
          <w:highlight w:val="lightGray"/>
          <w:u w:val="single"/>
          <w:shd w:val="clear" w:color="auto" w:fill="FFFFFF"/>
        </w:rPr>
        <w:t>ВНИМАНИЕ!</w:t>
      </w:r>
    </w:p>
    <w:p w:rsidR="00C12415" w:rsidRPr="00C12415" w:rsidRDefault="00C12415" w:rsidP="00C124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9C7C93" w:rsidRDefault="008A39C4" w:rsidP="00C124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C59">
        <w:rPr>
          <w:rFonts w:ascii="Times New Roman" w:hAnsi="Times New Roman" w:cs="Times New Roman"/>
          <w:color w:val="000000"/>
          <w:sz w:val="24"/>
          <w:szCs w:val="24"/>
        </w:rPr>
        <w:t>Петербургские спасатели бьют тревогу, за две недели на водоемах Северо-Западного федерального округа погибли 33 человека, в том числе, и 10 детей. В ближайшее время, по прогнозам синоптиков, жара не покинет наш город. А в такую погоду горожане традиционно ищут прохлады у водоемов, купаясь, где только можно, подавая плохой п</w:t>
      </w:r>
      <w:r w:rsidR="00C12415" w:rsidRPr="00450C59">
        <w:rPr>
          <w:rFonts w:ascii="Times New Roman" w:hAnsi="Times New Roman" w:cs="Times New Roman"/>
          <w:color w:val="000000"/>
          <w:sz w:val="24"/>
          <w:szCs w:val="24"/>
        </w:rPr>
        <w:t xml:space="preserve">ример 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</w:rPr>
        <w:t>подрастающему поколению.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</w:rPr>
        <w:t>Так, например, вечером 9 июня в карьере, расположенном на территории парка Героев-пожарных, утон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</w:rPr>
        <w:t>ул тринадцатилетний подросток.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</w:rPr>
        <w:t>Спустя пять дней его ровесник утонул на Черном озере в Гатчинском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</w:rPr>
        <w:t xml:space="preserve"> районе Ленинградской области.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</w:rPr>
        <w:t xml:space="preserve">Днем 15 июня, купаясь в реке </w:t>
      </w:r>
      <w:proofErr w:type="spellStart"/>
      <w:r w:rsidRPr="00450C59">
        <w:rPr>
          <w:rFonts w:ascii="Times New Roman" w:hAnsi="Times New Roman" w:cs="Times New Roman"/>
          <w:color w:val="000000"/>
          <w:sz w:val="24"/>
          <w:szCs w:val="24"/>
        </w:rPr>
        <w:t>Лососинка</w:t>
      </w:r>
      <w:proofErr w:type="spellEnd"/>
      <w:r w:rsidRPr="00450C59">
        <w:rPr>
          <w:rFonts w:ascii="Times New Roman" w:hAnsi="Times New Roman" w:cs="Times New Roman"/>
          <w:color w:val="000000"/>
          <w:sz w:val="24"/>
          <w:szCs w:val="24"/>
        </w:rPr>
        <w:t xml:space="preserve"> (г. Петрозаводск), захлебнулась водой десятилетняя девочка. Прибывшие в течение 10 минут врачи скорой помощи, ре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</w:rPr>
        <w:t>анимировать ребенка не смогли.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</w:rPr>
        <w:t xml:space="preserve">На следующий день несколько подростков купались в реке </w:t>
      </w:r>
      <w:proofErr w:type="spellStart"/>
      <w:r w:rsidRPr="00450C59">
        <w:rPr>
          <w:rFonts w:ascii="Times New Roman" w:hAnsi="Times New Roman" w:cs="Times New Roman"/>
          <w:color w:val="000000"/>
          <w:sz w:val="24"/>
          <w:szCs w:val="24"/>
        </w:rPr>
        <w:t>Вычегда</w:t>
      </w:r>
      <w:proofErr w:type="spellEnd"/>
      <w:r w:rsidRPr="00450C59">
        <w:rPr>
          <w:rFonts w:ascii="Times New Roman" w:hAnsi="Times New Roman" w:cs="Times New Roman"/>
          <w:color w:val="000000"/>
          <w:sz w:val="24"/>
          <w:szCs w:val="24"/>
        </w:rPr>
        <w:t xml:space="preserve"> (Республика Коми), к сожалению, двое из них на берег не вернулись. Сутки спустя их тела был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</w:rPr>
        <w:t>и найдены и извлечены из воды.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</w:rPr>
        <w:t xml:space="preserve">Вчера днем в </w:t>
      </w:r>
      <w:proofErr w:type="spellStart"/>
      <w:r w:rsidRPr="00450C59">
        <w:rPr>
          <w:rFonts w:ascii="Times New Roman" w:hAnsi="Times New Roman" w:cs="Times New Roman"/>
          <w:color w:val="000000"/>
          <w:sz w:val="24"/>
          <w:szCs w:val="24"/>
        </w:rPr>
        <w:t>Полюстровском</w:t>
      </w:r>
      <w:proofErr w:type="spellEnd"/>
      <w:r w:rsidRPr="00450C59">
        <w:rPr>
          <w:rFonts w:ascii="Times New Roman" w:hAnsi="Times New Roman" w:cs="Times New Roman"/>
          <w:color w:val="000000"/>
          <w:sz w:val="24"/>
          <w:szCs w:val="24"/>
        </w:rPr>
        <w:t xml:space="preserve"> парке во время купания захлебнулся пятилетний малыш, который находился без присмотра взрослых. К счастью, его успе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</w:rPr>
        <w:t>ли спасти и госпитализировать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Несколько часов спустя поступила заявка о потерявшейся четырехлетней девочке в садоводческом некоммерческом товариществе "Авторемонтник" (г. Тосно, Ленинградская область). Через несколько часов ее тело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обнаружено в реке Тосно.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избежание подобных трагедий, Главное управление МЧС России по Санкт- Петербургу настоятельно просит родителей не оставлять своих малышей и подростков без присмотра, а также напоминает правила поведения во вр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емя отдыха на берегу водоемов: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Купаться следует в специально оборудованных местах: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пляжах, бассейнах, купальнях.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входите в воду в состоянии алкогольного опьянения. Алкоголь блокирует нормальную деятельность головного мо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зга.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воде следует находиться не более 10-15 минут. При переохлаждении т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 могут возникнуть судороги.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судорогах помогает </w:t>
      </w:r>
      <w:proofErr w:type="spellStart"/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укалывание</w:t>
      </w:r>
      <w:proofErr w:type="spellEnd"/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любым острым предметом (булавка, щепка, острый камень и др.). Если свело судорогой ногу, нужно взяться рукой за пальцы и сильно потянуть ступню на себя. Как правило, это ока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зывается действенным способом.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подплывайте близко к идущим судам. Вблизи идущего теплохода возникает течение, ко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торое может затянуть под винт.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Опасно прыгать или нырять в воду в неизвестном месте - можно удариться голово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о грунт, корягу, сваю и т.п.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допускайте грубых игр на воде. Нельзя подплывать под купающихся, «топить», подавать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ложные сигналы о помощи и др.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оставляйте возле воды малышей. Они могут оступиться, упасть, захлебнуться вод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или попасть в яму.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осторожно плавайте на надувных матрацах и надувных игрушках. Ветром или течением их может отнести далеко от берега, а волной - захлестнуть, из них может выйти воздух, что может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привести к потере плавучести.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используйте гребные и моторные </w:t>
      </w:r>
      <w:proofErr w:type="spellStart"/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плавсредства</w:t>
      </w:r>
      <w:proofErr w:type="spellEnd"/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буйкового</w:t>
      </w:r>
      <w:proofErr w:type="spellEnd"/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ограждения пляжно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зоны и в границах этой зоны.</w:t>
      </w:r>
      <w:r w:rsidR="009D12C3"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плавсредства</w:t>
      </w:r>
      <w:proofErr w:type="spellEnd"/>
      <w:r w:rsidRPr="00450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12415" w:rsidRDefault="00C12415" w:rsidP="00C124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2415" w:rsidRDefault="00C12415" w:rsidP="00C124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12415" w:rsidRPr="00C12415" w:rsidRDefault="00C12415" w:rsidP="00C124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C1241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ОНДПР и ПСО Красносельского района 19.06.2020 г.</w:t>
      </w:r>
    </w:p>
    <w:sectPr w:rsidR="00C12415" w:rsidRPr="00C12415" w:rsidSect="00C124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39C4"/>
    <w:rsid w:val="00010C67"/>
    <w:rsid w:val="00067A79"/>
    <w:rsid w:val="0035140D"/>
    <w:rsid w:val="00450C59"/>
    <w:rsid w:val="00705FE0"/>
    <w:rsid w:val="008A39C4"/>
    <w:rsid w:val="009C7C93"/>
    <w:rsid w:val="009D12C3"/>
    <w:rsid w:val="00A21AC5"/>
    <w:rsid w:val="00A4737C"/>
    <w:rsid w:val="00C12415"/>
    <w:rsid w:val="00DE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B440-0B75-4496-BF81-9BB738D8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Margarite</dc:creator>
  <cp:lastModifiedBy>Анна Владимировна</cp:lastModifiedBy>
  <cp:revision>3</cp:revision>
  <dcterms:created xsi:type="dcterms:W3CDTF">2020-06-19T08:04:00Z</dcterms:created>
  <dcterms:modified xsi:type="dcterms:W3CDTF">2020-06-30T12:18:00Z</dcterms:modified>
</cp:coreProperties>
</file>